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CEE4E" w14:textId="4ADEB209" w:rsidR="00107A6B" w:rsidRPr="00085C80" w:rsidRDefault="00107A6B" w:rsidP="00107A6B">
      <w:pPr>
        <w:rPr>
          <w:b/>
          <w:sz w:val="32"/>
        </w:rPr>
      </w:pPr>
      <w:r w:rsidRPr="00085C80">
        <w:rPr>
          <w:b/>
          <w:sz w:val="32"/>
        </w:rPr>
        <w:t xml:space="preserve">Checklista för användning av </w:t>
      </w:r>
      <w:proofErr w:type="gramStart"/>
      <w:r w:rsidRPr="00085C80">
        <w:rPr>
          <w:b/>
          <w:sz w:val="32"/>
        </w:rPr>
        <w:t>självtest covid</w:t>
      </w:r>
      <w:proofErr w:type="gramEnd"/>
      <w:r w:rsidRPr="00085C80">
        <w:rPr>
          <w:b/>
          <w:sz w:val="32"/>
        </w:rPr>
        <w:t>-19 på skola</w:t>
      </w:r>
    </w:p>
    <w:p w14:paraId="57DEF2D6" w14:textId="77777777" w:rsidR="00107A6B" w:rsidRPr="00085C80" w:rsidRDefault="00107A6B" w:rsidP="00107A6B">
      <w:pPr>
        <w:rPr>
          <w:b/>
        </w:rPr>
      </w:pPr>
      <w:r w:rsidRPr="00085C80">
        <w:rPr>
          <w:b/>
        </w:rPr>
        <w:t>Har ni fall av covid-19 på skolan gör så här:</w:t>
      </w:r>
    </w:p>
    <w:p w14:paraId="1F16E70B" w14:textId="77777777" w:rsidR="00107A6B" w:rsidRPr="00085C80" w:rsidRDefault="00107A6B" w:rsidP="00107A6B">
      <w:pPr>
        <w:pStyle w:val="Liststycke"/>
        <w:numPr>
          <w:ilvl w:val="0"/>
          <w:numId w:val="17"/>
        </w:numPr>
        <w:spacing w:after="160" w:line="259" w:lineRule="auto"/>
      </w:pPr>
      <w:r w:rsidRPr="00085C80">
        <w:t xml:space="preserve">Kontakta smittspårningsenheten – det finns speciella smittspårare för skolorna. </w:t>
      </w:r>
    </w:p>
    <w:p w14:paraId="4CAA48AB" w14:textId="77777777" w:rsidR="00107A6B" w:rsidRPr="00085C80" w:rsidRDefault="00107A6B" w:rsidP="00107A6B">
      <w:pPr>
        <w:pStyle w:val="Liststycke"/>
        <w:numPr>
          <w:ilvl w:val="0"/>
          <w:numId w:val="17"/>
        </w:numPr>
        <w:spacing w:after="160" w:line="259" w:lineRule="auto"/>
      </w:pPr>
      <w:r w:rsidRPr="00085C80">
        <w:t>När kartläggning av de som varit i nära kontakt med smittad är klar, meddelar smittspårare vilka personer som är aktuella för testning. Endast symtomfria personer. Personer med symtom ska alltid, liksom tidigare, stanna hemma och boka tid för självprovtagning via 1177.se/Halland</w:t>
      </w:r>
    </w:p>
    <w:p w14:paraId="3BB2A063" w14:textId="3475C465" w:rsidR="00107A6B" w:rsidRPr="00085C80" w:rsidRDefault="00797FB1" w:rsidP="00107A6B">
      <w:pPr>
        <w:pStyle w:val="Liststycke"/>
        <w:numPr>
          <w:ilvl w:val="0"/>
          <w:numId w:val="17"/>
        </w:numPr>
        <w:spacing w:after="160" w:line="259" w:lineRule="auto"/>
      </w:pPr>
      <w:r>
        <w:t>Skicka</w:t>
      </w:r>
      <w:r w:rsidR="00107A6B" w:rsidRPr="00085C80">
        <w:t xml:space="preserve"> </w:t>
      </w:r>
      <w:r>
        <w:t>brevet (som ni får via aktuell smittspårare)”Besked nära kontakt med rekommendation om provtagning”</w:t>
      </w:r>
      <w:r w:rsidR="00107A6B" w:rsidRPr="00085C80">
        <w:t xml:space="preserve"> till elev och vårdnadshavare. Samma brev </w:t>
      </w:r>
      <w:r>
        <w:t>skickas</w:t>
      </w:r>
      <w:r w:rsidR="00107A6B" w:rsidRPr="00085C80">
        <w:t xml:space="preserve"> även till personal.</w:t>
      </w:r>
    </w:p>
    <w:p w14:paraId="4EBFCEC1" w14:textId="243E7AD9" w:rsidR="00107A6B" w:rsidRPr="00085C80" w:rsidRDefault="00107A6B" w:rsidP="00107A6B">
      <w:pPr>
        <w:pStyle w:val="Liststycke"/>
        <w:numPr>
          <w:ilvl w:val="0"/>
          <w:numId w:val="17"/>
        </w:numPr>
        <w:spacing w:after="160" w:line="259" w:lineRule="auto"/>
      </w:pPr>
      <w:r w:rsidRPr="00085C80">
        <w:t>Dela sedan ut självtest till de elever</w:t>
      </w:r>
      <w:r w:rsidR="00797FB1">
        <w:t xml:space="preserve"> och personal</w:t>
      </w:r>
      <w:r w:rsidRPr="00085C80">
        <w:t xml:space="preserve"> som är aktuella för testning.</w:t>
      </w:r>
      <w:r>
        <w:t xml:space="preserve"> Informera att de gärna ska genomföra </w:t>
      </w:r>
      <w:r w:rsidRPr="00085C80">
        <w:t xml:space="preserve">och registrera testet samma dag. Elever på mellanstadiet och högstadiet tar med självtest och brev hem. Elever på gymnasiet och personal kan </w:t>
      </w:r>
      <w:r w:rsidR="00C105E9">
        <w:t xml:space="preserve">välja att </w:t>
      </w:r>
      <w:r w:rsidRPr="00085C80">
        <w:t xml:space="preserve">genomföra självtestet i skolan </w:t>
      </w:r>
      <w:r w:rsidR="00C105E9">
        <w:t>eller hemma</w:t>
      </w:r>
      <w:r w:rsidRPr="00085C80">
        <w:t xml:space="preserve">. Det är viktigt att eleverna inte blandar ihop sitt självtest inklusive instruktion med någon annans eftersom de hör ihop. </w:t>
      </w:r>
    </w:p>
    <w:p w14:paraId="2F6BA552" w14:textId="77777777" w:rsidR="00107A6B" w:rsidRDefault="00107A6B" w:rsidP="00107A6B">
      <w:pPr>
        <w:pStyle w:val="Liststycke"/>
        <w:numPr>
          <w:ilvl w:val="0"/>
          <w:numId w:val="17"/>
        </w:numPr>
        <w:spacing w:after="160" w:line="259" w:lineRule="auto"/>
      </w:pPr>
      <w:r>
        <w:t>Först loggar eleven in på 1177.se med BankID, Freja eID eller annan e-legitimation för att</w:t>
      </w:r>
      <w:r w:rsidRPr="00085C80">
        <w:t xml:space="preserve"> registrera provet med den unika kod som finns på instruktionen</w:t>
      </w:r>
      <w:r>
        <w:t xml:space="preserve"> och som hör ihop med provröret i just det självtestet</w:t>
      </w:r>
      <w:r w:rsidRPr="00085C80">
        <w:t xml:space="preserve">. Hur det görs finns beskrivet i </w:t>
      </w:r>
      <w:r>
        <w:t>instruktionen</w:t>
      </w:r>
      <w:r w:rsidRPr="00085C80">
        <w:t xml:space="preserve"> som följer med självtestet.</w:t>
      </w:r>
    </w:p>
    <w:p w14:paraId="4FB20125" w14:textId="77777777" w:rsidR="00107A6B" w:rsidRPr="00085C80" w:rsidRDefault="00107A6B" w:rsidP="00107A6B">
      <w:pPr>
        <w:pStyle w:val="Liststycke"/>
        <w:numPr>
          <w:ilvl w:val="0"/>
          <w:numId w:val="17"/>
        </w:numPr>
        <w:spacing w:after="160" w:line="259" w:lineRule="auto"/>
      </w:pPr>
      <w:r>
        <w:t>Sedan genomförs provtagningen enligt instruktionen.</w:t>
      </w:r>
    </w:p>
    <w:p w14:paraId="7AE2D7C8" w14:textId="14169930" w:rsidR="00107A6B" w:rsidRPr="00085C80" w:rsidRDefault="00107A6B" w:rsidP="00107A6B">
      <w:pPr>
        <w:pStyle w:val="Liststycke"/>
        <w:numPr>
          <w:ilvl w:val="0"/>
          <w:numId w:val="17"/>
        </w:numPr>
        <w:spacing w:after="160" w:line="259" w:lineRule="auto"/>
      </w:pPr>
      <w:r>
        <w:t>Självtestet lämnas in på valfri vårdcentral</w:t>
      </w:r>
      <w:r w:rsidR="31DBDCCE">
        <w:t xml:space="preserve"> i Halland </w:t>
      </w:r>
      <w:r>
        <w:t xml:space="preserve">så snart som möjligt efter att testet genomförts. Om det inte sker direkt </w:t>
      </w:r>
      <w:r w:rsidR="00694EF3">
        <w:t xml:space="preserve">förvaras </w:t>
      </w:r>
      <w:r>
        <w:t>genomfört test i kylskåp.</w:t>
      </w:r>
    </w:p>
    <w:p w14:paraId="6B7D10B6" w14:textId="3801A1B4" w:rsidR="00107A6B" w:rsidRPr="00085C80" w:rsidRDefault="00107A6B" w:rsidP="2A804087">
      <w:pPr>
        <w:pStyle w:val="Liststycke"/>
        <w:numPr>
          <w:ilvl w:val="0"/>
          <w:numId w:val="17"/>
        </w:numPr>
        <w:spacing w:after="160" w:line="259" w:lineRule="auto"/>
      </w:pPr>
      <w:r>
        <w:t>Om</w:t>
      </w:r>
      <w:r w:rsidRPr="3F1900B2">
        <w:rPr>
          <w:b/>
          <w:bCs/>
        </w:rPr>
        <w:t xml:space="preserve"> inte </w:t>
      </w:r>
      <w:r>
        <w:t>eleven (eller vårdnadshavare för elever under 13 år) har e-legitimation hänvisas till Pandemimottagningen i Halmstad eller Varberg</w:t>
      </w:r>
      <w:r w:rsidR="2CAEE86B">
        <w:t>, tfn 010-476 19 13,</w:t>
      </w:r>
      <w:r>
        <w:t xml:space="preserve"> eller till närm</w:t>
      </w:r>
      <w:r w:rsidR="6C3A93F1">
        <w:t>aste</w:t>
      </w:r>
      <w:r>
        <w:t xml:space="preserve"> vårdcentral för provtagning</w:t>
      </w:r>
      <w:r w:rsidR="297C831A">
        <w:t>.</w:t>
      </w:r>
    </w:p>
    <w:p w14:paraId="37F6F61A" w14:textId="6231C7B1" w:rsidR="00107A6B" w:rsidRPr="00085C80" w:rsidRDefault="00107A6B" w:rsidP="00107A6B">
      <w:pPr>
        <w:pStyle w:val="Liststycke"/>
        <w:numPr>
          <w:ilvl w:val="0"/>
          <w:numId w:val="17"/>
        </w:numPr>
        <w:spacing w:after="160" w:line="259" w:lineRule="auto"/>
      </w:pPr>
      <w:r>
        <w:t>Om elev</w:t>
      </w:r>
      <w:r w:rsidR="00797FB1">
        <w:t xml:space="preserve">, </w:t>
      </w:r>
      <w:r>
        <w:t>vårdnadshavare</w:t>
      </w:r>
      <w:r w:rsidR="00797FB1">
        <w:t xml:space="preserve"> eller skolpersonal</w:t>
      </w:r>
      <w:r>
        <w:t xml:space="preserve"> har praktiska frågor kring provtagning kan ringa Pandemimottagningen på telefonnummer 0</w:t>
      </w:r>
      <w:r w:rsidR="00FA3EF4">
        <w:t>10-476 19 13, öppet</w:t>
      </w:r>
      <w:r>
        <w:t xml:space="preserve"> vardagar. </w:t>
      </w:r>
    </w:p>
    <w:p w14:paraId="184C1126" w14:textId="5ECE8B3C" w:rsidR="00107A6B" w:rsidRPr="00085C80" w:rsidRDefault="00107A6B" w:rsidP="00107A6B">
      <w:pPr>
        <w:pStyle w:val="Liststycke"/>
        <w:numPr>
          <w:ilvl w:val="0"/>
          <w:numId w:val="17"/>
        </w:numPr>
        <w:spacing w:after="160" w:line="259" w:lineRule="auto"/>
      </w:pPr>
      <w:r>
        <w:t xml:space="preserve">Vid frågor om </w:t>
      </w:r>
      <w:r w:rsidR="286A5C59">
        <w:t xml:space="preserve">den aktuella </w:t>
      </w:r>
      <w:r>
        <w:t>smittspårning</w:t>
      </w:r>
      <w:r w:rsidR="419FAFBC">
        <w:t>en</w:t>
      </w:r>
      <w:r w:rsidR="00797FB1">
        <w:t xml:space="preserve"> och tider för </w:t>
      </w:r>
      <w:r>
        <w:t xml:space="preserve">provtagning ska genomföras och liknande hänvisas till kontaktpersonen för smittspårning på skolan som när det behövs tar frågan med smittspårningsenheten. </w:t>
      </w:r>
    </w:p>
    <w:p w14:paraId="191E6DE8" w14:textId="7C27F21E" w:rsidR="00107A6B" w:rsidRPr="00085C80" w:rsidRDefault="00107A6B" w:rsidP="00107A6B">
      <w:pPr>
        <w:pStyle w:val="Liststycke"/>
        <w:numPr>
          <w:ilvl w:val="0"/>
          <w:numId w:val="17"/>
        </w:numPr>
        <w:spacing w:after="160" w:line="259" w:lineRule="auto"/>
      </w:pPr>
      <w:r>
        <w:t xml:space="preserve">Tänk på att beställa fler självtest </w:t>
      </w:r>
      <w:r w:rsidR="6A7D9F49">
        <w:t xml:space="preserve">när de börja användas </w:t>
      </w:r>
      <w:r>
        <w:t>så de</w:t>
      </w:r>
      <w:r w:rsidR="722E1125">
        <w:t>t</w:t>
      </w:r>
      <w:r>
        <w:t xml:space="preserve"> finns på skolan.</w:t>
      </w:r>
    </w:p>
    <w:p w14:paraId="543B20B1" w14:textId="77777777" w:rsidR="00797FB1" w:rsidRDefault="00107A6B" w:rsidP="3F1900B2">
      <w:r w:rsidRPr="3F1900B2">
        <w:rPr>
          <w:b/>
          <w:bCs/>
        </w:rPr>
        <w:t>Beställning av fler självtest</w:t>
      </w:r>
      <w:r>
        <w:br/>
        <w:t xml:space="preserve">Fler självtest beställs enkelt genom att skriva till </w:t>
      </w:r>
    </w:p>
    <w:p w14:paraId="0E56573C" w14:textId="30764743" w:rsidR="00C81F74" w:rsidRPr="00FA3EF4" w:rsidRDefault="00F711C1" w:rsidP="3F1900B2">
      <w:pPr>
        <w:rPr>
          <w:rFonts w:ascii="Calibri" w:hAnsi="Calibri"/>
          <w:i/>
          <w:iCs/>
          <w:sz w:val="22"/>
          <w:szCs w:val="22"/>
        </w:rPr>
      </w:pPr>
      <w:hyperlink r:id="rId11" w:history="1">
        <w:r w:rsidRPr="000D5FEF">
          <w:rPr>
            <w:rStyle w:val="Hyperlnk"/>
          </w:rPr>
          <w:t>Logistikservice@regionhalland.se</w:t>
        </w:r>
        <w:r w:rsidRPr="000D5FEF">
          <w:rPr>
            <w:rStyle w:val="Hyperlnk"/>
          </w:rPr>
          <w:br/>
        </w:r>
      </w:hyperlink>
      <w:r w:rsidR="00107A6B" w:rsidRPr="3F1900B2">
        <w:rPr>
          <w:i/>
          <w:iCs/>
        </w:rPr>
        <w:t xml:space="preserve">Skriv artikel (även i </w:t>
      </w:r>
      <w:proofErr w:type="spellStart"/>
      <w:r w:rsidR="00107A6B" w:rsidRPr="3F1900B2">
        <w:rPr>
          <w:i/>
          <w:iCs/>
        </w:rPr>
        <w:t>ämnesraden</w:t>
      </w:r>
      <w:proofErr w:type="spellEnd"/>
      <w:r w:rsidR="00107A6B" w:rsidRPr="3F1900B2">
        <w:rPr>
          <w:i/>
          <w:iCs/>
        </w:rPr>
        <w:t>):</w:t>
      </w:r>
      <w:r w:rsidR="00107A6B">
        <w:t xml:space="preserve"> ”Covid-test Skola”</w:t>
      </w:r>
      <w:r w:rsidR="00107A6B">
        <w:br/>
      </w:r>
      <w:r w:rsidR="00107A6B" w:rsidRPr="3F1900B2">
        <w:rPr>
          <w:i/>
          <w:iCs/>
        </w:rPr>
        <w:t>Antal:</w:t>
      </w:r>
      <w:r w:rsidR="00107A6B">
        <w:br/>
      </w:r>
      <w:r w:rsidR="00107A6B" w:rsidRPr="3F1900B2">
        <w:rPr>
          <w:i/>
          <w:iCs/>
        </w:rPr>
        <w:t>Kontaktperson och telefonnummer där kontaktperson nås direkt:</w:t>
      </w:r>
      <w:r w:rsidR="00107A6B">
        <w:br/>
      </w:r>
      <w:r w:rsidR="00107A6B" w:rsidRPr="3F1900B2">
        <w:rPr>
          <w:i/>
          <w:iCs/>
        </w:rPr>
        <w:t>Adress:</w:t>
      </w:r>
      <w:r w:rsidR="00107A6B">
        <w:br/>
      </w:r>
    </w:p>
    <w:sectPr w:rsidR="00C81F74" w:rsidRPr="00FA3EF4" w:rsidSect="009A0745">
      <w:headerReference w:type="default" r:id="rId12"/>
      <w:headerReference w:type="first" r:id="rId13"/>
      <w:pgSz w:w="11906" w:h="16838"/>
      <w:pgMar w:top="1814" w:right="1701" w:bottom="1701" w:left="1701" w:header="113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1A5C" w14:textId="77777777" w:rsidR="00A8704A" w:rsidRDefault="00A8704A" w:rsidP="00ED6C6F">
      <w:pPr>
        <w:spacing w:line="240" w:lineRule="auto"/>
      </w:pPr>
      <w:r>
        <w:separator/>
      </w:r>
    </w:p>
  </w:endnote>
  <w:endnote w:type="continuationSeparator" w:id="0">
    <w:p w14:paraId="6250CF0B" w14:textId="77777777" w:rsidR="00A8704A" w:rsidRDefault="00A8704A" w:rsidP="00ED6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75A4" w14:textId="77777777" w:rsidR="00A8704A" w:rsidRDefault="00A8704A" w:rsidP="00ED6C6F">
      <w:pPr>
        <w:spacing w:line="240" w:lineRule="auto"/>
      </w:pPr>
      <w:r>
        <w:separator/>
      </w:r>
    </w:p>
  </w:footnote>
  <w:footnote w:type="continuationSeparator" w:id="0">
    <w:p w14:paraId="1C588E9F" w14:textId="77777777" w:rsidR="00A8704A" w:rsidRDefault="00A8704A" w:rsidP="00ED6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gridCol w:w="4252"/>
    </w:tblGrid>
    <w:tr w:rsidR="00E00798" w14:paraId="0EA96BA2" w14:textId="77777777" w:rsidTr="00FE5CB9">
      <w:tc>
        <w:tcPr>
          <w:tcW w:w="2500" w:type="pct"/>
        </w:tcPr>
        <w:p w14:paraId="0C105366" w14:textId="77777777" w:rsidR="00E00798" w:rsidRDefault="00E00798">
          <w:pPr>
            <w:pStyle w:val="Sidhuvud"/>
          </w:pPr>
        </w:p>
      </w:tc>
      <w:tc>
        <w:tcPr>
          <w:tcW w:w="2500" w:type="pct"/>
        </w:tcPr>
        <w:p w14:paraId="695C22A1" w14:textId="44F8C107" w:rsidR="00E00798" w:rsidRDefault="00E00798" w:rsidP="00FE5CB9">
          <w:pPr>
            <w:pStyle w:val="Sidhuvud"/>
            <w:tabs>
              <w:tab w:val="clear" w:pos="4536"/>
              <w:tab w:val="center" w:pos="4239"/>
            </w:tabs>
            <w:jc w:val="right"/>
          </w:pPr>
          <w:r>
            <w:fldChar w:fldCharType="begin"/>
          </w:r>
          <w:r>
            <w:instrText>PAGE   \* MERGEFORMAT</w:instrText>
          </w:r>
          <w:r>
            <w:fldChar w:fldCharType="separate"/>
          </w:r>
          <w:r w:rsidR="00FA3EF4">
            <w:rPr>
              <w:noProof/>
            </w:rPr>
            <w:t>2</w:t>
          </w:r>
          <w:r>
            <w:fldChar w:fldCharType="end"/>
          </w:r>
          <w:r w:rsidR="00057A70">
            <w:rPr>
              <w:bCs/>
            </w:rPr>
            <w:t> </w:t>
          </w:r>
          <w:r>
            <w:t>(</w:t>
          </w:r>
          <w:r w:rsidR="00A8704A">
            <w:fldChar w:fldCharType="begin"/>
          </w:r>
          <w:r w:rsidR="00A8704A">
            <w:instrText>NUMPAGES  \* Arabic  \* MERGEFORMAT</w:instrText>
          </w:r>
          <w:r w:rsidR="00A8704A">
            <w:fldChar w:fldCharType="separate"/>
          </w:r>
          <w:r w:rsidR="00FA3EF4">
            <w:rPr>
              <w:noProof/>
            </w:rPr>
            <w:t>2</w:t>
          </w:r>
          <w:r w:rsidR="00A8704A">
            <w:rPr>
              <w:noProof/>
            </w:rPr>
            <w:fldChar w:fldCharType="end"/>
          </w:r>
          <w:r>
            <w:t>)</w:t>
          </w:r>
        </w:p>
      </w:tc>
    </w:tr>
  </w:tbl>
  <w:p w14:paraId="1492E3F8" w14:textId="77777777" w:rsidR="00ED6C6F" w:rsidRDefault="00ED6C6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136B" w14:textId="77777777" w:rsidR="00272E45" w:rsidRDefault="00272E45"/>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gridCol w:w="4252"/>
    </w:tblGrid>
    <w:tr w:rsidR="00D50BDE" w14:paraId="0382A96B" w14:textId="77777777" w:rsidTr="00FE5CB9">
      <w:tc>
        <w:tcPr>
          <w:tcW w:w="2500" w:type="pct"/>
        </w:tcPr>
        <w:p w14:paraId="1CE51762" w14:textId="02EB437A" w:rsidR="00D50BDE" w:rsidRDefault="00D50BDE" w:rsidP="00D50BDE">
          <w:pPr>
            <w:pStyle w:val="Sidhuvud"/>
          </w:pPr>
        </w:p>
      </w:tc>
      <w:tc>
        <w:tcPr>
          <w:tcW w:w="2500" w:type="pct"/>
        </w:tcPr>
        <w:p w14:paraId="1BBED874" w14:textId="0B0E1975" w:rsidR="00D50BDE" w:rsidRDefault="00D50BDE" w:rsidP="00D50BDE">
          <w:pPr>
            <w:pStyle w:val="Sidhuvud"/>
            <w:jc w:val="right"/>
          </w:pPr>
        </w:p>
      </w:tc>
    </w:tr>
  </w:tbl>
  <w:p w14:paraId="46AA2817" w14:textId="690A130B" w:rsidR="00D50BDE" w:rsidRDefault="00272E45" w:rsidP="00272E45">
    <w:pPr>
      <w:pStyle w:val="Sidhuvud"/>
      <w:spacing w:after="240"/>
      <w:jc w:val="both"/>
    </w:pPr>
    <w:r>
      <w:rPr>
        <w:noProof/>
        <w:lang w:eastAsia="sv-SE"/>
      </w:rPr>
      <w:drawing>
        <wp:anchor distT="0" distB="0" distL="114300" distR="114300" simplePos="0" relativeHeight="251659264" behindDoc="0" locked="0" layoutInCell="1" allowOverlap="1" wp14:anchorId="5876B189" wp14:editId="2CCD9DFA">
          <wp:simplePos x="0" y="0"/>
          <wp:positionH relativeFrom="margin">
            <wp:posOffset>-458470</wp:posOffset>
          </wp:positionH>
          <wp:positionV relativeFrom="margin">
            <wp:posOffset>-999268</wp:posOffset>
          </wp:positionV>
          <wp:extent cx="2423160" cy="456565"/>
          <wp:effectExtent l="0" t="0" r="2540" b="63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2423160" cy="4565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0976B3"/>
    <w:multiLevelType w:val="hybridMultilevel"/>
    <w:tmpl w:val="24ECE4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530227A"/>
    <w:multiLevelType w:val="multilevel"/>
    <w:tmpl w:val="9DDEDEBA"/>
    <w:lvl w:ilvl="0">
      <w:start w:val="1"/>
      <w:numFmt w:val="bullet"/>
      <w:pStyle w:val="Punktlista"/>
      <w:lvlText w:val="•"/>
      <w:lvlJc w:val="left"/>
      <w:pPr>
        <w:ind w:left="284" w:hanging="284"/>
      </w:pPr>
      <w:rPr>
        <w:rFonts w:ascii="Calibri" w:hAnsi="Calibri" w:hint="default"/>
        <w:color w:val="auto"/>
      </w:rPr>
    </w:lvl>
    <w:lvl w:ilvl="1">
      <w:start w:val="1"/>
      <w:numFmt w:val="bullet"/>
      <w:pStyle w:val="Punktlista2"/>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Calibri" w:hAnsi="Calibri" w:hint="default"/>
        <w:color w:val="auto"/>
      </w:rPr>
    </w:lvl>
    <w:lvl w:ilvl="3">
      <w:start w:val="1"/>
      <w:numFmt w:val="bullet"/>
      <w:pStyle w:val="Punktlista4"/>
      <w:lvlText w:val="–"/>
      <w:lvlJc w:val="left"/>
      <w:pPr>
        <w:ind w:left="1136" w:hanging="284"/>
      </w:pPr>
      <w:rPr>
        <w:rFonts w:ascii="Calibri" w:hAnsi="Calibri" w:hint="default"/>
        <w:color w:val="auto"/>
      </w:rPr>
    </w:lvl>
    <w:lvl w:ilvl="4">
      <w:start w:val="1"/>
      <w:numFmt w:val="bullet"/>
      <w:pStyle w:val="Punktlista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809EA334"/>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4"/>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E45"/>
    <w:rsid w:val="00023CF5"/>
    <w:rsid w:val="000304A9"/>
    <w:rsid w:val="00033DD2"/>
    <w:rsid w:val="00035827"/>
    <w:rsid w:val="0003608C"/>
    <w:rsid w:val="00057A70"/>
    <w:rsid w:val="00081E07"/>
    <w:rsid w:val="00083807"/>
    <w:rsid w:val="000927CE"/>
    <w:rsid w:val="00096D65"/>
    <w:rsid w:val="000A08E8"/>
    <w:rsid w:val="000A259F"/>
    <w:rsid w:val="000B37D4"/>
    <w:rsid w:val="000C60F9"/>
    <w:rsid w:val="000D29F7"/>
    <w:rsid w:val="000D4286"/>
    <w:rsid w:val="000D787A"/>
    <w:rsid w:val="0010206C"/>
    <w:rsid w:val="00107A6B"/>
    <w:rsid w:val="0011207E"/>
    <w:rsid w:val="00136C6B"/>
    <w:rsid w:val="001416BE"/>
    <w:rsid w:val="00141829"/>
    <w:rsid w:val="00142663"/>
    <w:rsid w:val="00195944"/>
    <w:rsid w:val="0019680D"/>
    <w:rsid w:val="001A221D"/>
    <w:rsid w:val="001A7D3F"/>
    <w:rsid w:val="001B2002"/>
    <w:rsid w:val="001B4BB9"/>
    <w:rsid w:val="001D2C79"/>
    <w:rsid w:val="00220B93"/>
    <w:rsid w:val="0023309C"/>
    <w:rsid w:val="002346A2"/>
    <w:rsid w:val="00235637"/>
    <w:rsid w:val="00237D8B"/>
    <w:rsid w:val="002611BD"/>
    <w:rsid w:val="00272E45"/>
    <w:rsid w:val="002A223C"/>
    <w:rsid w:val="002A638C"/>
    <w:rsid w:val="002D410B"/>
    <w:rsid w:val="002F7366"/>
    <w:rsid w:val="00315E53"/>
    <w:rsid w:val="003345C3"/>
    <w:rsid w:val="0035044E"/>
    <w:rsid w:val="00356C3F"/>
    <w:rsid w:val="00364B51"/>
    <w:rsid w:val="00366BCF"/>
    <w:rsid w:val="003977E2"/>
    <w:rsid w:val="003A0FEC"/>
    <w:rsid w:val="003A1C71"/>
    <w:rsid w:val="003D15A9"/>
    <w:rsid w:val="003D1AD5"/>
    <w:rsid w:val="003F0BD7"/>
    <w:rsid w:val="00411FB3"/>
    <w:rsid w:val="00433B3B"/>
    <w:rsid w:val="00443C11"/>
    <w:rsid w:val="004457CA"/>
    <w:rsid w:val="004539FA"/>
    <w:rsid w:val="00463F60"/>
    <w:rsid w:val="00466ABB"/>
    <w:rsid w:val="00472FE4"/>
    <w:rsid w:val="00473497"/>
    <w:rsid w:val="00481060"/>
    <w:rsid w:val="00483F66"/>
    <w:rsid w:val="004A3C21"/>
    <w:rsid w:val="004E08FC"/>
    <w:rsid w:val="004E0B05"/>
    <w:rsid w:val="004F7C23"/>
    <w:rsid w:val="00505024"/>
    <w:rsid w:val="005164DC"/>
    <w:rsid w:val="00523FFC"/>
    <w:rsid w:val="0052534C"/>
    <w:rsid w:val="00531996"/>
    <w:rsid w:val="00533054"/>
    <w:rsid w:val="005537A8"/>
    <w:rsid w:val="005726F2"/>
    <w:rsid w:val="00575871"/>
    <w:rsid w:val="00594D98"/>
    <w:rsid w:val="0059607D"/>
    <w:rsid w:val="005A403A"/>
    <w:rsid w:val="005C6423"/>
    <w:rsid w:val="005E0CDB"/>
    <w:rsid w:val="005F29FB"/>
    <w:rsid w:val="00606B0F"/>
    <w:rsid w:val="006137D6"/>
    <w:rsid w:val="00660347"/>
    <w:rsid w:val="00687F3F"/>
    <w:rsid w:val="00693ED8"/>
    <w:rsid w:val="00694EF3"/>
    <w:rsid w:val="00697C2E"/>
    <w:rsid w:val="006A60A8"/>
    <w:rsid w:val="006C0636"/>
    <w:rsid w:val="006E43A5"/>
    <w:rsid w:val="00735FC6"/>
    <w:rsid w:val="00744E98"/>
    <w:rsid w:val="00772B6E"/>
    <w:rsid w:val="007829D2"/>
    <w:rsid w:val="00783074"/>
    <w:rsid w:val="0078369D"/>
    <w:rsid w:val="0078522D"/>
    <w:rsid w:val="00797FB1"/>
    <w:rsid w:val="007A0B53"/>
    <w:rsid w:val="007A5790"/>
    <w:rsid w:val="007B634A"/>
    <w:rsid w:val="007C5139"/>
    <w:rsid w:val="007E16FA"/>
    <w:rsid w:val="00801BBF"/>
    <w:rsid w:val="008215CB"/>
    <w:rsid w:val="008328F7"/>
    <w:rsid w:val="00834506"/>
    <w:rsid w:val="00834E7E"/>
    <w:rsid w:val="008574B7"/>
    <w:rsid w:val="0086280E"/>
    <w:rsid w:val="00870403"/>
    <w:rsid w:val="0087590B"/>
    <w:rsid w:val="00875CBE"/>
    <w:rsid w:val="008769CC"/>
    <w:rsid w:val="008A525C"/>
    <w:rsid w:val="008C5285"/>
    <w:rsid w:val="008D4F31"/>
    <w:rsid w:val="008E182B"/>
    <w:rsid w:val="008F2EFC"/>
    <w:rsid w:val="00910C25"/>
    <w:rsid w:val="0091229C"/>
    <w:rsid w:val="009255D9"/>
    <w:rsid w:val="00972D16"/>
    <w:rsid w:val="00973775"/>
    <w:rsid w:val="00976057"/>
    <w:rsid w:val="00991385"/>
    <w:rsid w:val="0099293C"/>
    <w:rsid w:val="009A0745"/>
    <w:rsid w:val="009B2791"/>
    <w:rsid w:val="009C2F9E"/>
    <w:rsid w:val="009C7D40"/>
    <w:rsid w:val="009D509B"/>
    <w:rsid w:val="009E6EF9"/>
    <w:rsid w:val="009E7B9D"/>
    <w:rsid w:val="009E7F82"/>
    <w:rsid w:val="00A0588E"/>
    <w:rsid w:val="00A076D6"/>
    <w:rsid w:val="00A1534E"/>
    <w:rsid w:val="00A16CC3"/>
    <w:rsid w:val="00A17B37"/>
    <w:rsid w:val="00A2125B"/>
    <w:rsid w:val="00A23320"/>
    <w:rsid w:val="00A45151"/>
    <w:rsid w:val="00A51CEF"/>
    <w:rsid w:val="00A70FA0"/>
    <w:rsid w:val="00A80C68"/>
    <w:rsid w:val="00A8704A"/>
    <w:rsid w:val="00A87B49"/>
    <w:rsid w:val="00A96DA2"/>
    <w:rsid w:val="00AA3A34"/>
    <w:rsid w:val="00AA4510"/>
    <w:rsid w:val="00AA5C9A"/>
    <w:rsid w:val="00AB57E2"/>
    <w:rsid w:val="00AC1D52"/>
    <w:rsid w:val="00AD354E"/>
    <w:rsid w:val="00AD408A"/>
    <w:rsid w:val="00AD5832"/>
    <w:rsid w:val="00AF5B57"/>
    <w:rsid w:val="00AF7DC5"/>
    <w:rsid w:val="00B04B1B"/>
    <w:rsid w:val="00B30455"/>
    <w:rsid w:val="00B36443"/>
    <w:rsid w:val="00B4285A"/>
    <w:rsid w:val="00B6416A"/>
    <w:rsid w:val="00B71B19"/>
    <w:rsid w:val="00BA6F15"/>
    <w:rsid w:val="00BB48AC"/>
    <w:rsid w:val="00BB54B2"/>
    <w:rsid w:val="00BB7B8B"/>
    <w:rsid w:val="00BD0156"/>
    <w:rsid w:val="00BE0327"/>
    <w:rsid w:val="00BE3F3D"/>
    <w:rsid w:val="00C02681"/>
    <w:rsid w:val="00C079B5"/>
    <w:rsid w:val="00C105E9"/>
    <w:rsid w:val="00C13434"/>
    <w:rsid w:val="00C41E53"/>
    <w:rsid w:val="00C4216C"/>
    <w:rsid w:val="00C63DA4"/>
    <w:rsid w:val="00C71141"/>
    <w:rsid w:val="00C81F74"/>
    <w:rsid w:val="00CB0741"/>
    <w:rsid w:val="00CC149C"/>
    <w:rsid w:val="00CC3124"/>
    <w:rsid w:val="00CC3657"/>
    <w:rsid w:val="00CC6DCF"/>
    <w:rsid w:val="00CF7420"/>
    <w:rsid w:val="00D070FF"/>
    <w:rsid w:val="00D2298A"/>
    <w:rsid w:val="00D4779E"/>
    <w:rsid w:val="00D50BDE"/>
    <w:rsid w:val="00DD1FC0"/>
    <w:rsid w:val="00DF0444"/>
    <w:rsid w:val="00DF42CC"/>
    <w:rsid w:val="00E00798"/>
    <w:rsid w:val="00E05BFC"/>
    <w:rsid w:val="00E210B9"/>
    <w:rsid w:val="00E25094"/>
    <w:rsid w:val="00E33025"/>
    <w:rsid w:val="00E50040"/>
    <w:rsid w:val="00E635C5"/>
    <w:rsid w:val="00E66CA0"/>
    <w:rsid w:val="00E92DCF"/>
    <w:rsid w:val="00EA2A41"/>
    <w:rsid w:val="00EB1E30"/>
    <w:rsid w:val="00EB7108"/>
    <w:rsid w:val="00EC5EB1"/>
    <w:rsid w:val="00ED6C6F"/>
    <w:rsid w:val="00EF58B6"/>
    <w:rsid w:val="00F36894"/>
    <w:rsid w:val="00F37F5D"/>
    <w:rsid w:val="00F4778E"/>
    <w:rsid w:val="00F5205D"/>
    <w:rsid w:val="00F601CC"/>
    <w:rsid w:val="00F61558"/>
    <w:rsid w:val="00F61F0E"/>
    <w:rsid w:val="00F711C1"/>
    <w:rsid w:val="00FA1507"/>
    <w:rsid w:val="00FA3EF4"/>
    <w:rsid w:val="00FC6F9F"/>
    <w:rsid w:val="00FE5CB9"/>
    <w:rsid w:val="184E96C7"/>
    <w:rsid w:val="286A5C59"/>
    <w:rsid w:val="297C831A"/>
    <w:rsid w:val="2A804087"/>
    <w:rsid w:val="2CAEE86B"/>
    <w:rsid w:val="312DDB13"/>
    <w:rsid w:val="31DBDCCE"/>
    <w:rsid w:val="3F1900B2"/>
    <w:rsid w:val="419FAFBC"/>
    <w:rsid w:val="538733D9"/>
    <w:rsid w:val="6A7D9F49"/>
    <w:rsid w:val="6C3A93F1"/>
    <w:rsid w:val="722E1125"/>
    <w:rsid w:val="74E6EBE1"/>
    <w:rsid w:val="787FD95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2EF67"/>
  <w15:chartTrackingRefBased/>
  <w15:docId w15:val="{066DC6A7-6D50-6443-B9D9-B3976BC5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00" w:line="245"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lsdException w:name="index heading" w:semiHidden="1"/>
    <w:lsdException w:name="caption" w:semiHidden="1" w:uiPriority="35" w:unhideWhenUsed="1"/>
    <w:lsdException w:name="table of figures"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1B"/>
  </w:style>
  <w:style w:type="paragraph" w:styleId="Rubrik1">
    <w:name w:val="heading 1"/>
    <w:basedOn w:val="Rubrik"/>
    <w:next w:val="Normal"/>
    <w:link w:val="Rubrik1Char"/>
    <w:uiPriority w:val="9"/>
    <w:qFormat/>
    <w:rsid w:val="00B04B1B"/>
    <w:pPr>
      <w:keepNext/>
      <w:keepLines/>
      <w:spacing w:before="600"/>
      <w:outlineLvl w:val="0"/>
    </w:pPr>
    <w:rPr>
      <w:bCs w:val="0"/>
      <w:szCs w:val="28"/>
    </w:rPr>
  </w:style>
  <w:style w:type="paragraph" w:styleId="Rubrik2">
    <w:name w:val="heading 2"/>
    <w:basedOn w:val="Rubrik1"/>
    <w:next w:val="Normal"/>
    <w:link w:val="Rubrik2Char"/>
    <w:uiPriority w:val="9"/>
    <w:qFormat/>
    <w:rsid w:val="00B04B1B"/>
    <w:pPr>
      <w:spacing w:before="480" w:after="40"/>
      <w:outlineLvl w:val="1"/>
    </w:pPr>
    <w:rPr>
      <w:bCs/>
      <w:sz w:val="24"/>
    </w:rPr>
  </w:style>
  <w:style w:type="paragraph" w:styleId="Rubrik3">
    <w:name w:val="heading 3"/>
    <w:basedOn w:val="Rubrik2"/>
    <w:next w:val="Normal"/>
    <w:link w:val="Rubrik3Char"/>
    <w:uiPriority w:val="9"/>
    <w:qFormat/>
    <w:rsid w:val="005164DC"/>
    <w:pPr>
      <w:outlineLvl w:val="2"/>
    </w:pPr>
    <w:rPr>
      <w:b w:val="0"/>
      <w:szCs w:val="24"/>
    </w:rPr>
  </w:style>
  <w:style w:type="paragraph" w:styleId="Rubrik4">
    <w:name w:val="heading 4"/>
    <w:basedOn w:val="Rubrik3"/>
    <w:next w:val="Normal"/>
    <w:link w:val="Rubrik4Char"/>
    <w:uiPriority w:val="9"/>
    <w:qFormat/>
    <w:rsid w:val="008F2EFC"/>
    <w:pPr>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outlineLvl w:val="7"/>
    </w:pPr>
    <w:rPr>
      <w:b/>
      <w:bCs/>
    </w:rPr>
  </w:style>
  <w:style w:type="paragraph" w:styleId="Rubrik9">
    <w:name w:val="heading 9"/>
    <w:basedOn w:val="Normal"/>
    <w:next w:val="Normal"/>
    <w:link w:val="Rubrik9Char"/>
    <w:uiPriority w:val="9"/>
    <w:semiHidden/>
    <w:rsid w:val="005F29FB"/>
    <w:pPr>
      <w:keepNext/>
      <w:keepLines/>
      <w:spacing w:before="12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B1B"/>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B04B1B"/>
    <w:rPr>
      <w:rFonts w:asciiTheme="majorHAnsi" w:eastAsiaTheme="majorEastAsia" w:hAnsiTheme="majorHAnsi" w:cstheme="majorBidi"/>
      <w:b/>
      <w:bCs/>
      <w:szCs w:val="28"/>
    </w:rPr>
  </w:style>
  <w:style w:type="character" w:customStyle="1" w:styleId="Rubrik3Char">
    <w:name w:val="Rubrik 3 Char"/>
    <w:basedOn w:val="Standardstycketeckensnitt"/>
    <w:link w:val="Rubrik3"/>
    <w:uiPriority w:val="9"/>
    <w:rsid w:val="005164DC"/>
    <w:rPr>
      <w:rFonts w:asciiTheme="majorHAnsi" w:eastAsiaTheme="majorEastAsia" w:hAnsiTheme="majorHAnsi" w:cstheme="majorBidi"/>
      <w:bCs/>
      <w:sz w:val="28"/>
    </w:rPr>
  </w:style>
  <w:style w:type="character" w:customStyle="1" w:styleId="Rubrik4Char">
    <w:name w:val="Rubrik 4 Char"/>
    <w:basedOn w:val="Standardstycketeckensnitt"/>
    <w:link w:val="Rubrik4"/>
    <w:uiPriority w:val="9"/>
    <w:rsid w:val="008F2EFC"/>
    <w:rPr>
      <w:rFonts w:asciiTheme="majorHAnsi" w:eastAsiaTheme="majorEastAsia" w:hAnsiTheme="majorHAnsi" w:cstheme="majorBidi"/>
      <w:bCs/>
      <w:i/>
      <w:iCs/>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F601CC"/>
    <w:pPr>
      <w:spacing w:before="80" w:after="240"/>
    </w:pPr>
    <w:rPr>
      <w:rFonts w:asciiTheme="majorHAnsi" w:hAnsiTheme="majorHAnsi"/>
      <w:bCs/>
      <w:sz w:val="16"/>
      <w:szCs w:val="18"/>
    </w:rPr>
  </w:style>
  <w:style w:type="paragraph" w:styleId="Rubrik">
    <w:name w:val="Title"/>
    <w:basedOn w:val="Normal"/>
    <w:next w:val="Normal"/>
    <w:link w:val="RubrikChar"/>
    <w:uiPriority w:val="34"/>
    <w:rsid w:val="00BD0156"/>
    <w:pPr>
      <w:spacing w:before="360" w:after="360" w:line="240" w:lineRule="auto"/>
      <w:contextualSpacing/>
    </w:pPr>
    <w:rPr>
      <w:rFonts w:asciiTheme="majorHAnsi" w:eastAsiaTheme="majorEastAsia" w:hAnsiTheme="majorHAnsi" w:cstheme="majorBidi"/>
      <w:b/>
      <w:bCs/>
      <w:sz w:val="32"/>
      <w:szCs w:val="48"/>
    </w:rPr>
  </w:style>
  <w:style w:type="character" w:customStyle="1" w:styleId="RubrikChar">
    <w:name w:val="Rubrik Char"/>
    <w:basedOn w:val="Standardstycketeckensnitt"/>
    <w:link w:val="Rubrik"/>
    <w:uiPriority w:val="34"/>
    <w:rsid w:val="00BD0156"/>
    <w:rPr>
      <w:rFonts w:asciiTheme="majorHAnsi" w:eastAsiaTheme="majorEastAsia" w:hAnsiTheme="majorHAnsi" w:cstheme="majorBidi"/>
      <w:b/>
      <w:bCs/>
      <w:sz w:val="32"/>
      <w:szCs w:val="48"/>
    </w:rPr>
  </w:style>
  <w:style w:type="paragraph" w:styleId="Underrubrik">
    <w:name w:val="Subtitle"/>
    <w:basedOn w:val="Rubrik"/>
    <w:next w:val="Normal"/>
    <w:link w:val="UnderrubrikChar"/>
    <w:uiPriority w:val="35"/>
    <w:semiHidden/>
    <w:rsid w:val="003D15A9"/>
    <w:pPr>
      <w:numPr>
        <w:ilvl w:val="1"/>
      </w:numPr>
      <w:spacing w:before="240" w:after="240"/>
    </w:pPr>
    <w:rPr>
      <w:sz w:val="24"/>
      <w:szCs w:val="24"/>
    </w:rPr>
  </w:style>
  <w:style w:type="character" w:customStyle="1" w:styleId="UnderrubrikChar">
    <w:name w:val="Underrubrik Char"/>
    <w:basedOn w:val="Standardstycketeckensnitt"/>
    <w:link w:val="Underrubrik"/>
    <w:uiPriority w:val="35"/>
    <w:semiHidden/>
    <w:rsid w:val="00BD0156"/>
    <w:rPr>
      <w:rFonts w:asciiTheme="majorHAnsi" w:eastAsiaTheme="majorEastAsia" w:hAnsiTheme="majorHAnsi" w:cstheme="majorBidi"/>
      <w:b/>
      <w:bCs/>
    </w:rPr>
  </w:style>
  <w:style w:type="character" w:styleId="Stark">
    <w:name w:val="Strong"/>
    <w:basedOn w:val="Standardstycketeckensnitt"/>
    <w:uiPriority w:val="22"/>
    <w:rsid w:val="00096D65"/>
    <w:rPr>
      <w:rFonts w:asciiTheme="majorHAnsi" w:hAnsiTheme="majorHAnsi"/>
      <w:b/>
      <w:bCs/>
      <w:color w:val="auto"/>
    </w:rPr>
  </w:style>
  <w:style w:type="character" w:styleId="Betoning">
    <w:name w:val="Emphasis"/>
    <w:basedOn w:val="Standardstycketeckensnitt"/>
    <w:uiPriority w:val="20"/>
    <w:rsid w:val="008E182B"/>
    <w:rPr>
      <w:rFonts w:asciiTheme="minorHAnsi" w:hAnsiTheme="minorHAnsi"/>
      <w:i/>
      <w:iCs/>
      <w:color w:val="auto"/>
      <w:sz w:val="24"/>
    </w:rPr>
  </w:style>
  <w:style w:type="paragraph" w:styleId="Ingetavstnd">
    <w:name w:val="No Spacing"/>
    <w:uiPriority w:val="1"/>
    <w:qFormat/>
    <w:rsid w:val="00B04B1B"/>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735FC6"/>
    <w:rPr>
      <w:rFonts w:asciiTheme="majorHAnsi" w:hAnsiTheme="majorHAnsi"/>
      <w:i w:val="0"/>
      <w:iCs/>
      <w:color w:val="auto"/>
      <w:sz w:val="20"/>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3A1C71"/>
    <w:pPr>
      <w:keepNext/>
      <w:spacing w:after="360"/>
    </w:pPr>
    <w:rPr>
      <w:rFonts w:asciiTheme="majorHAnsi" w:hAnsiTheme="majorHAnsi"/>
      <w:b/>
      <w:sz w:val="32"/>
    </w:r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00798"/>
    <w:pPr>
      <w:tabs>
        <w:tab w:val="center" w:pos="4536"/>
        <w:tab w:val="right" w:pos="9072"/>
      </w:tabs>
      <w:spacing w:line="240" w:lineRule="auto"/>
    </w:pPr>
    <w:rPr>
      <w:rFonts w:asciiTheme="majorHAnsi" w:hAnsiTheme="majorHAnsi"/>
      <w:sz w:val="18"/>
    </w:rPr>
  </w:style>
  <w:style w:type="character" w:customStyle="1" w:styleId="SidhuvudChar">
    <w:name w:val="Sidhuvud Char"/>
    <w:basedOn w:val="Standardstycketeckensnitt"/>
    <w:link w:val="Sidhuvud"/>
    <w:uiPriority w:val="99"/>
    <w:rsid w:val="00E00798"/>
    <w:rPr>
      <w:rFonts w:asciiTheme="majorHAnsi" w:hAnsiTheme="majorHAnsi"/>
      <w:sz w:val="18"/>
    </w:rPr>
  </w:style>
  <w:style w:type="paragraph" w:styleId="Sidfot">
    <w:name w:val="footer"/>
    <w:basedOn w:val="Ingetavstnd"/>
    <w:link w:val="SidfotChar"/>
    <w:uiPriority w:val="99"/>
    <w:rsid w:val="00B04B1B"/>
    <w:pPr>
      <w:tabs>
        <w:tab w:val="center" w:pos="4536"/>
        <w:tab w:val="right" w:pos="9072"/>
      </w:tabs>
      <w:spacing w:line="276" w:lineRule="auto"/>
    </w:pPr>
    <w:rPr>
      <w:rFonts w:asciiTheme="majorHAnsi" w:hAnsiTheme="majorHAnsi"/>
      <w:sz w:val="18"/>
    </w:rPr>
  </w:style>
  <w:style w:type="character" w:customStyle="1" w:styleId="SidfotChar">
    <w:name w:val="Sidfot Char"/>
    <w:basedOn w:val="Standardstycketeckensnitt"/>
    <w:link w:val="Sidfot"/>
    <w:uiPriority w:val="99"/>
    <w:rsid w:val="00B04B1B"/>
    <w:rPr>
      <w:rFonts w:asciiTheme="majorHAnsi" w:hAnsiTheme="majorHAnsi"/>
      <w:sz w:val="18"/>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contextualSpacing/>
    </w:pPr>
  </w:style>
  <w:style w:type="paragraph" w:styleId="Fotnotstext">
    <w:name w:val="footnote text"/>
    <w:basedOn w:val="Normal"/>
    <w:link w:val="FotnotstextChar"/>
    <w:uiPriority w:val="99"/>
    <w:rsid w:val="00783074"/>
    <w:pPr>
      <w:spacing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6966"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96D65"/>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semiHidden/>
    <w:rsid w:val="00E00798"/>
    <w:pPr>
      <w:contextualSpacing/>
    </w:pPr>
    <w:rPr>
      <w:rFonts w:asciiTheme="majorHAnsi" w:hAnsiTheme="majorHAnsi"/>
      <w:noProof/>
    </w:rPr>
  </w:style>
  <w:style w:type="paragraph" w:styleId="Avslutandetext">
    <w:name w:val="Closing"/>
    <w:basedOn w:val="Normal"/>
    <w:next w:val="Normal"/>
    <w:link w:val="AvslutandetextChar"/>
    <w:uiPriority w:val="99"/>
    <w:rsid w:val="002A638C"/>
    <w:pPr>
      <w:spacing w:before="360" w:after="360" w:line="240" w:lineRule="auto"/>
      <w:contextualSpacing/>
    </w:pPr>
    <w:rPr>
      <w:lang w:val="en-GB"/>
    </w:rPr>
  </w:style>
  <w:style w:type="character" w:customStyle="1" w:styleId="AvslutandetextChar">
    <w:name w:val="Avslutande text Char"/>
    <w:basedOn w:val="Standardstycketeckensnitt"/>
    <w:link w:val="Avslutandetext"/>
    <w:uiPriority w:val="99"/>
    <w:rsid w:val="002A638C"/>
    <w:rPr>
      <w:lang w:val="en-GB"/>
    </w:rPr>
  </w:style>
  <w:style w:type="paragraph" w:styleId="Inledning">
    <w:name w:val="Salutation"/>
    <w:basedOn w:val="Normal"/>
    <w:next w:val="Normal"/>
    <w:link w:val="InledningChar"/>
    <w:uiPriority w:val="36"/>
    <w:rsid w:val="00096D65"/>
    <w:pPr>
      <w:spacing w:after="240"/>
    </w:pPr>
    <w:rPr>
      <w:i/>
    </w:rPr>
  </w:style>
  <w:style w:type="character" w:customStyle="1" w:styleId="InledningChar">
    <w:name w:val="Inledning Char"/>
    <w:basedOn w:val="Standardstycketeckensnitt"/>
    <w:link w:val="Inledning"/>
    <w:uiPriority w:val="36"/>
    <w:rsid w:val="00096D65"/>
    <w:rPr>
      <w:i/>
    </w:rPr>
  </w:style>
  <w:style w:type="character" w:customStyle="1" w:styleId="Olstomnmnande1">
    <w:name w:val="Olöst omnämnande1"/>
    <w:basedOn w:val="Standardstycketeckensnitt"/>
    <w:uiPriority w:val="99"/>
    <w:semiHidden/>
    <w:unhideWhenUsed/>
    <w:rsid w:val="005164DC"/>
    <w:rPr>
      <w:color w:val="605E5C"/>
      <w:shd w:val="clear" w:color="auto" w:fill="E1DFDD"/>
    </w:rPr>
  </w:style>
  <w:style w:type="paragraph" w:styleId="Normaltindrag">
    <w:name w:val="Normal Indent"/>
    <w:basedOn w:val="Normal"/>
    <w:semiHidden/>
    <w:rsid w:val="00CB0741"/>
    <w:pPr>
      <w:ind w:firstLine="227"/>
    </w:pPr>
  </w:style>
  <w:style w:type="paragraph" w:styleId="Avsndaradress-brev">
    <w:name w:val="envelope return"/>
    <w:basedOn w:val="Normal"/>
    <w:uiPriority w:val="99"/>
    <w:semiHidden/>
    <w:rsid w:val="00B04B1B"/>
    <w:pPr>
      <w:spacing w:after="0" w:line="276" w:lineRule="auto"/>
    </w:pPr>
    <w:rPr>
      <w:rFonts w:asciiTheme="majorHAnsi" w:eastAsiaTheme="majorEastAsia" w:hAnsiTheme="majorHAnsi" w:cstheme="majorBidi"/>
      <w:sz w:val="20"/>
      <w:szCs w:val="20"/>
    </w:rPr>
  </w:style>
  <w:style w:type="paragraph" w:customStyle="1" w:styleId="Information">
    <w:name w:val="Information"/>
    <w:basedOn w:val="Avsndaradress-brev"/>
    <w:uiPriority w:val="19"/>
    <w:qFormat/>
    <w:rsid w:val="00EB7108"/>
  </w:style>
  <w:style w:type="table" w:styleId="Listtabell3dekorfrg1">
    <w:name w:val="List Table 3 Accent 1"/>
    <w:basedOn w:val="Normaltabell"/>
    <w:uiPriority w:val="48"/>
    <w:rsid w:val="005726F2"/>
    <w:pPr>
      <w:spacing w:after="0" w:line="240" w:lineRule="auto"/>
    </w:pPr>
    <w:tblPr>
      <w:tblStyleRowBandSize w:val="1"/>
      <w:tblStyleColBandSize w:val="1"/>
      <w:tblBorders>
        <w:top w:val="single" w:sz="4" w:space="0" w:color="006966" w:themeColor="accent1"/>
        <w:left w:val="single" w:sz="4" w:space="0" w:color="006966" w:themeColor="accent1"/>
        <w:bottom w:val="single" w:sz="4" w:space="0" w:color="006966" w:themeColor="accent1"/>
        <w:right w:val="single" w:sz="4" w:space="0" w:color="006966" w:themeColor="accent1"/>
      </w:tblBorders>
    </w:tblPr>
    <w:tblStylePr w:type="firstRow">
      <w:rPr>
        <w:b/>
        <w:bCs/>
        <w:color w:val="FFFFFF" w:themeColor="background1"/>
      </w:rPr>
      <w:tblPr/>
      <w:tcPr>
        <w:shd w:val="clear" w:color="auto" w:fill="006966" w:themeFill="accent1"/>
      </w:tcPr>
    </w:tblStylePr>
    <w:tblStylePr w:type="lastRow">
      <w:rPr>
        <w:b/>
        <w:bCs/>
      </w:rPr>
      <w:tblPr/>
      <w:tcPr>
        <w:tcBorders>
          <w:top w:val="double" w:sz="4" w:space="0" w:color="0069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966" w:themeColor="accent1"/>
          <w:right w:val="single" w:sz="4" w:space="0" w:color="006966" w:themeColor="accent1"/>
        </w:tcBorders>
      </w:tcPr>
    </w:tblStylePr>
    <w:tblStylePr w:type="band1Horz">
      <w:tblPr/>
      <w:tcPr>
        <w:tcBorders>
          <w:top w:val="single" w:sz="4" w:space="0" w:color="006966" w:themeColor="accent1"/>
          <w:bottom w:val="single" w:sz="4" w:space="0" w:color="0069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966" w:themeColor="accent1"/>
          <w:left w:val="nil"/>
        </w:tcBorders>
      </w:tcPr>
    </w:tblStylePr>
    <w:tblStylePr w:type="swCell">
      <w:tblPr/>
      <w:tcPr>
        <w:tcBorders>
          <w:top w:val="double" w:sz="4" w:space="0" w:color="006966" w:themeColor="accent1"/>
          <w:right w:val="nil"/>
        </w:tcBorders>
      </w:tcPr>
    </w:tblStylePr>
  </w:style>
  <w:style w:type="table" w:styleId="Listtabell4dekorfrg1">
    <w:name w:val="List Table 4 Accent 1"/>
    <w:basedOn w:val="Normaltabell"/>
    <w:uiPriority w:val="49"/>
    <w:rsid w:val="004A3C21"/>
    <w:pPr>
      <w:spacing w:after="0" w:line="240" w:lineRule="auto"/>
    </w:pPr>
    <w:rPr>
      <w:rFonts w:asciiTheme="majorHAnsi" w:hAnsiTheme="majorHAnsi"/>
      <w:sz w:val="18"/>
    </w:rPr>
    <w:tblPr>
      <w:tblStyleRowBandSize w:val="1"/>
      <w:tblStyleColBandSize w:val="1"/>
      <w:tblCellMar>
        <w:top w:w="57" w:type="dxa"/>
        <w:left w:w="57" w:type="dxa"/>
        <w:bottom w:w="57" w:type="dxa"/>
        <w:right w:w="57" w:type="dxa"/>
      </w:tblCellMar>
    </w:tblPr>
    <w:tblStylePr w:type="firstRow">
      <w:rPr>
        <w:b/>
        <w:bCs/>
        <w:color w:val="FFFFFF" w:themeColor="background1"/>
        <w:sz w:val="20"/>
      </w:rPr>
      <w:tblPr/>
      <w:tcPr>
        <w:tcBorders>
          <w:top w:val="single" w:sz="4" w:space="0" w:color="006966" w:themeColor="accent1"/>
          <w:left w:val="single" w:sz="4" w:space="0" w:color="006966" w:themeColor="accent1"/>
          <w:bottom w:val="single" w:sz="4" w:space="0" w:color="006966" w:themeColor="accent1"/>
          <w:right w:val="single" w:sz="4" w:space="0" w:color="006966" w:themeColor="accent1"/>
          <w:insideH w:val="nil"/>
        </w:tcBorders>
        <w:shd w:val="clear" w:color="auto" w:fill="006966" w:themeFill="accent1"/>
      </w:tcPr>
    </w:tblStylePr>
    <w:tblStylePr w:type="lastRow">
      <w:rPr>
        <w:b/>
        <w:bCs/>
      </w:rPr>
      <w:tblPr/>
      <w:tcPr>
        <w:shd w:val="clear" w:color="auto" w:fill="B4DEE6"/>
      </w:tcPr>
    </w:tblStylePr>
    <w:tblStylePr w:type="firstCol">
      <w:rPr>
        <w:b/>
        <w:bCs/>
      </w:rPr>
    </w:tblStylePr>
    <w:tblStylePr w:type="lastCol">
      <w:rPr>
        <w:b/>
        <w:bCs/>
      </w:rPr>
    </w:tblStylePr>
    <w:tblStylePr w:type="band2Vert">
      <w:rPr>
        <w:rFonts w:asciiTheme="majorHAnsi" w:hAnsiTheme="majorHAnsi"/>
      </w:rPr>
    </w:tblStylePr>
    <w:tblStylePr w:type="band1Horz">
      <w:tblPr/>
      <w:tcPr>
        <w:shd w:val="clear" w:color="auto" w:fill="E8F5F9"/>
      </w:tcPr>
    </w:tblStylePr>
    <w:tblStylePr w:type="band2Horz">
      <w:tblPr/>
      <w:tcPr>
        <w:shd w:val="clear" w:color="auto" w:fill="FBFBFB"/>
      </w:tcPr>
    </w:tblStylePr>
  </w:style>
  <w:style w:type="table" w:styleId="Listtabell4dekorfrg5">
    <w:name w:val="List Table 4 Accent 5"/>
    <w:basedOn w:val="Normaltabell"/>
    <w:uiPriority w:val="49"/>
    <w:rsid w:val="005726F2"/>
    <w:pPr>
      <w:spacing w:after="0" w:line="240" w:lineRule="auto"/>
    </w:pPr>
    <w:tblPr>
      <w:tblStyleRowBandSize w:val="1"/>
      <w:tblStyleColBandSize w:val="1"/>
      <w:tblBorders>
        <w:top w:val="single" w:sz="4" w:space="0" w:color="82D8DD" w:themeColor="accent5" w:themeTint="99"/>
        <w:left w:val="single" w:sz="4" w:space="0" w:color="82D8DD" w:themeColor="accent5" w:themeTint="99"/>
        <w:bottom w:val="single" w:sz="4" w:space="0" w:color="82D8DD" w:themeColor="accent5" w:themeTint="99"/>
        <w:right w:val="single" w:sz="4" w:space="0" w:color="82D8DD" w:themeColor="accent5" w:themeTint="99"/>
        <w:insideH w:val="single" w:sz="4" w:space="0" w:color="82D8DD" w:themeColor="accent5" w:themeTint="99"/>
      </w:tblBorders>
    </w:tblPr>
    <w:tblStylePr w:type="firstRow">
      <w:rPr>
        <w:b/>
        <w:bCs/>
        <w:color w:val="FFFFFF" w:themeColor="background1"/>
      </w:rPr>
      <w:tblPr/>
      <w:tcPr>
        <w:tcBorders>
          <w:top w:val="single" w:sz="4" w:space="0" w:color="34BBC3" w:themeColor="accent5"/>
          <w:left w:val="single" w:sz="4" w:space="0" w:color="34BBC3" w:themeColor="accent5"/>
          <w:bottom w:val="single" w:sz="4" w:space="0" w:color="34BBC3" w:themeColor="accent5"/>
          <w:right w:val="single" w:sz="4" w:space="0" w:color="34BBC3" w:themeColor="accent5"/>
          <w:insideH w:val="nil"/>
        </w:tcBorders>
        <w:shd w:val="clear" w:color="auto" w:fill="34BBC3" w:themeFill="accent5"/>
      </w:tcPr>
    </w:tblStylePr>
    <w:tblStylePr w:type="lastRow">
      <w:rPr>
        <w:b/>
        <w:bCs/>
      </w:rPr>
      <w:tblPr/>
      <w:tcPr>
        <w:tcBorders>
          <w:top w:val="double" w:sz="4" w:space="0" w:color="82D8DD" w:themeColor="accent5" w:themeTint="99"/>
        </w:tcBorders>
      </w:tcPr>
    </w:tblStylePr>
    <w:tblStylePr w:type="firstCol">
      <w:rPr>
        <w:b/>
        <w:bCs/>
      </w:rPr>
    </w:tblStylePr>
    <w:tblStylePr w:type="lastCol">
      <w:rPr>
        <w:b/>
        <w:bCs/>
      </w:rPr>
    </w:tblStylePr>
    <w:tblStylePr w:type="band1Vert">
      <w:tblPr/>
      <w:tcPr>
        <w:shd w:val="clear" w:color="auto" w:fill="D5F2F4" w:themeFill="accent5" w:themeFillTint="33"/>
      </w:tcPr>
    </w:tblStylePr>
    <w:tblStylePr w:type="band1Horz">
      <w:tblPr/>
      <w:tcPr>
        <w:shd w:val="clear" w:color="auto" w:fill="D5F2F4" w:themeFill="accent5" w:themeFillTint="33"/>
      </w:tcPr>
    </w:tblStylePr>
  </w:style>
  <w:style w:type="table" w:customStyle="1" w:styleId="1RegionHalland">
    <w:name w:val="1_Region Halland"/>
    <w:basedOn w:val="Normaltabell"/>
    <w:uiPriority w:val="99"/>
    <w:rsid w:val="00CC6DCF"/>
    <w:pPr>
      <w:spacing w:after="0" w:line="240" w:lineRule="auto"/>
    </w:pPr>
    <w:rPr>
      <w:rFonts w:asciiTheme="majorHAnsi" w:hAnsiTheme="majorHAnsi"/>
      <w:sz w:val="18"/>
    </w:rPr>
    <w:tblPr>
      <w:tblStyleRowBandSize w:val="1"/>
      <w:tblCellMar>
        <w:top w:w="57" w:type="dxa"/>
        <w:left w:w="57" w:type="dxa"/>
        <w:bottom w:w="57" w:type="dxa"/>
        <w:right w:w="57" w:type="dxa"/>
      </w:tblCellMar>
    </w:tblPr>
    <w:tblStylePr w:type="firstRow">
      <w:rPr>
        <w:rFonts w:asciiTheme="majorHAnsi" w:hAnsiTheme="majorHAnsi"/>
        <w:b/>
        <w:color w:val="FFFFFF" w:themeColor="background1"/>
        <w:sz w:val="20"/>
      </w:rPr>
      <w:tblPr>
        <w:tblCellMar>
          <w:top w:w="57" w:type="dxa"/>
          <w:left w:w="57" w:type="dxa"/>
          <w:bottom w:w="57" w:type="dxa"/>
          <w:right w:w="57" w:type="dxa"/>
        </w:tblCellMar>
      </w:tblPr>
      <w:tcPr>
        <w:shd w:val="clear" w:color="auto" w:fill="006966" w:themeFill="accent1"/>
      </w:tcPr>
    </w:tblStylePr>
    <w:tblStylePr w:type="band1Horz">
      <w:tblPr/>
      <w:tcPr>
        <w:shd w:val="clear" w:color="auto" w:fill="E8F5F9"/>
      </w:tcPr>
    </w:tblStylePr>
    <w:tblStylePr w:type="band2Horz">
      <w:tblPr/>
      <w:tcPr>
        <w:shd w:val="clear" w:color="auto" w:fill="FBFBFB"/>
      </w:tcPr>
    </w:tblStylePr>
  </w:style>
  <w:style w:type="table" w:customStyle="1" w:styleId="2RegionHalland">
    <w:name w:val="2_Region Halland"/>
    <w:basedOn w:val="Normaltabell"/>
    <w:uiPriority w:val="99"/>
    <w:rsid w:val="0059607D"/>
    <w:pPr>
      <w:spacing w:after="0" w:line="240" w:lineRule="auto"/>
    </w:pPr>
    <w:rPr>
      <w:rFonts w:asciiTheme="majorHAnsi" w:hAnsiTheme="majorHAnsi"/>
      <w:sz w:val="18"/>
    </w:rPr>
    <w:tblPr>
      <w:tblBorders>
        <w:bottom w:val="single" w:sz="4" w:space="0" w:color="auto"/>
        <w:insideH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b/>
      </w:rPr>
      <w:tblPr/>
      <w:tcPr>
        <w:shd w:val="clear" w:color="auto" w:fill="B4DEE6"/>
      </w:tcPr>
    </w:tblStylePr>
  </w:style>
  <w:style w:type="table" w:customStyle="1" w:styleId="3RegionHalland">
    <w:name w:val="3_Region Halland"/>
    <w:basedOn w:val="Normaltabell"/>
    <w:uiPriority w:val="99"/>
    <w:rsid w:val="00F601CC"/>
    <w:pPr>
      <w:spacing w:after="0" w:line="240" w:lineRule="auto"/>
    </w:pPr>
    <w:rPr>
      <w:rFonts w:asciiTheme="majorHAnsi" w:hAnsiTheme="majorHAnsi"/>
      <w:sz w:val="18"/>
    </w:rPr>
    <w:tblPr>
      <w:tblBorders>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rFonts w:asciiTheme="majorHAnsi" w:hAnsiTheme="majorHAnsi"/>
        <w:b/>
        <w:sz w:val="18"/>
      </w:rPr>
      <w:tblPr/>
      <w:tcPr>
        <w:tcBorders>
          <w:top w:val="nil"/>
          <w:left w:val="nil"/>
          <w:bottom w:val="single" w:sz="4" w:space="0" w:color="auto"/>
          <w:right w:val="nil"/>
          <w:insideH w:val="nil"/>
          <w:insideV w:val="single" w:sz="4" w:space="0" w:color="auto"/>
          <w:tl2br w:val="nil"/>
          <w:tr2bl w:val="nil"/>
        </w:tcBorders>
        <w:shd w:val="clear" w:color="auto" w:fill="B4DEE6" w:themeFill="accent2"/>
      </w:tcPr>
    </w:tblStylePr>
  </w:style>
  <w:style w:type="character" w:styleId="Olstomnmnande">
    <w:name w:val="Unresolved Mention"/>
    <w:basedOn w:val="Standardstycketeckensnitt"/>
    <w:uiPriority w:val="99"/>
    <w:semiHidden/>
    <w:unhideWhenUsed/>
    <w:rsid w:val="00797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gistikservice@regionhalland.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egion Halland">
      <a:dk1>
        <a:sysClr val="windowText" lastClr="000000"/>
      </a:dk1>
      <a:lt1>
        <a:sysClr val="window" lastClr="FFFFFF"/>
      </a:lt1>
      <a:dk2>
        <a:srgbClr val="005069"/>
      </a:dk2>
      <a:lt2>
        <a:srgbClr val="F8F8F8"/>
      </a:lt2>
      <a:accent1>
        <a:srgbClr val="006966"/>
      </a:accent1>
      <a:accent2>
        <a:srgbClr val="B4DEE6"/>
      </a:accent2>
      <a:accent3>
        <a:srgbClr val="0DA964"/>
      </a:accent3>
      <a:accent4>
        <a:srgbClr val="D8E69C"/>
      </a:accent4>
      <a:accent5>
        <a:srgbClr val="34BBC3"/>
      </a:accent5>
      <a:accent6>
        <a:srgbClr val="83C59B"/>
      </a:accent6>
      <a:hlink>
        <a:srgbClr val="006966"/>
      </a:hlink>
      <a:folHlink>
        <a:srgbClr val="005069"/>
      </a:folHlink>
    </a:clrScheme>
    <a:fontScheme name="Region Halla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DB3BF596645D54599FCD439080FEEBB" ma:contentTypeVersion="10" ma:contentTypeDescription="Skapa ett nytt dokument." ma:contentTypeScope="" ma:versionID="6c4a86f9e6fd9b75949ab0b67e22b4db">
  <xsd:schema xmlns:xsd="http://www.w3.org/2001/XMLSchema" xmlns:xs="http://www.w3.org/2001/XMLSchema" xmlns:p="http://schemas.microsoft.com/office/2006/metadata/properties" xmlns:ns2="b70a0a2a-1e12-41ca-bce8-606fdacfaf5c" xmlns:ns3="b164bbc1-c0bb-4b6e-89a6-3c9917aaca7d" targetNamespace="http://schemas.microsoft.com/office/2006/metadata/properties" ma:root="true" ma:fieldsID="19736a29ed139300f31c907ca36f6be6" ns2:_="" ns3:_="">
    <xsd:import namespace="b70a0a2a-1e12-41ca-bce8-606fdacfaf5c"/>
    <xsd:import namespace="b164bbc1-c0bb-4b6e-89a6-3c9917aaca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a0a2a-1e12-41ca-bce8-606fdacfa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64bbc1-c0bb-4b6e-89a6-3c9917aaca7d"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1D9B9-55CD-4B59-B730-F88FCE7D66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0420C2-C2AF-44D0-BC81-D6635BE89BF3}">
  <ds:schemaRefs>
    <ds:schemaRef ds:uri="http://schemas.openxmlformats.org/officeDocument/2006/bibliography"/>
  </ds:schemaRefs>
</ds:datastoreItem>
</file>

<file path=customXml/itemProps3.xml><?xml version="1.0" encoding="utf-8"?>
<ds:datastoreItem xmlns:ds="http://schemas.openxmlformats.org/officeDocument/2006/customXml" ds:itemID="{80115C98-731F-4F2A-8287-3C6BD6A635BD}">
  <ds:schemaRefs>
    <ds:schemaRef ds:uri="http://schemas.microsoft.com/sharepoint/v3/contenttype/forms"/>
  </ds:schemaRefs>
</ds:datastoreItem>
</file>

<file path=customXml/itemProps4.xml><?xml version="1.0" encoding="utf-8"?>
<ds:datastoreItem xmlns:ds="http://schemas.openxmlformats.org/officeDocument/2006/customXml" ds:itemID="{A52D38E3-4FF6-4B12-BDE7-33989124F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a0a2a-1e12-41ca-bce8-606fdacfaf5c"/>
    <ds:schemaRef ds:uri="b164bbc1-c0bb-4b6e-89a6-3c9917aac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2141</Characters>
  <Application>Microsoft Office Word</Application>
  <DocSecurity>0</DocSecurity>
  <Lines>17</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Tavelin Charlotte RK STAB</cp:lastModifiedBy>
  <cp:revision>2</cp:revision>
  <cp:lastPrinted>2019-02-18T10:06:00Z</cp:lastPrinted>
  <dcterms:created xsi:type="dcterms:W3CDTF">2021-10-13T09:06:00Z</dcterms:created>
  <dcterms:modified xsi:type="dcterms:W3CDTF">2021-10-13T09:06:00Z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0x0101005DB3BF596645D54599FCD439080FEEBB</vt:lpwstr>
  </property>
</Properties>
</file>